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18" w:rsidRPr="003B4418" w:rsidRDefault="003B4418" w:rsidP="003B4418">
      <w:pPr>
        <w:spacing w:line="274" w:lineRule="exact"/>
        <w:ind w:left="5400"/>
        <w:jc w:val="right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Приложение № 13</w:t>
      </w:r>
    </w:p>
    <w:p w:rsidR="003B4418" w:rsidRPr="003B4418" w:rsidRDefault="003B4418" w:rsidP="003B4418">
      <w:pPr>
        <w:spacing w:after="540" w:line="274" w:lineRule="exact"/>
        <w:ind w:right="200"/>
        <w:jc w:val="right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к программе государственных гарантий бесплатного</w:t>
      </w:r>
      <w:r w:rsidRPr="003B4418">
        <w:rPr>
          <w:rFonts w:ascii="Times New Roman" w:hAnsi="Times New Roman" w:cs="Times New Roman"/>
        </w:rPr>
        <w:br/>
        <w:t>оказания гражданам медицинской помощи в</w:t>
      </w:r>
      <w:r w:rsidRPr="003B4418">
        <w:rPr>
          <w:rFonts w:ascii="Times New Roman" w:hAnsi="Times New Roman" w:cs="Times New Roman"/>
        </w:rPr>
        <w:br/>
        <w:t>Республике Саха (Якутия) на 2023 год и на плановый</w:t>
      </w:r>
      <w:r w:rsidRPr="003B4418">
        <w:rPr>
          <w:rFonts w:ascii="Times New Roman" w:hAnsi="Times New Roman" w:cs="Times New Roman"/>
        </w:rPr>
        <w:br/>
        <w:t>период 2024 и 2025 годов</w:t>
      </w:r>
    </w:p>
    <w:p w:rsidR="003B4418" w:rsidRPr="003B4418" w:rsidRDefault="003B4418" w:rsidP="003B4418">
      <w:pPr>
        <w:jc w:val="center"/>
        <w:rPr>
          <w:rFonts w:ascii="Times New Roman" w:hAnsi="Times New Roman" w:cs="Times New Roman"/>
          <w:b/>
        </w:rPr>
      </w:pPr>
      <w:r w:rsidRPr="003B4418">
        <w:rPr>
          <w:rFonts w:ascii="Times New Roman" w:hAnsi="Times New Roman" w:cs="Times New Roman"/>
          <w:b/>
        </w:rPr>
        <w:t>ПЕРЕЧЕНЬ</w:t>
      </w:r>
    </w:p>
    <w:p w:rsidR="003B4418" w:rsidRPr="003B4418" w:rsidRDefault="003B4418" w:rsidP="003B4418">
      <w:pPr>
        <w:jc w:val="center"/>
        <w:rPr>
          <w:rFonts w:ascii="Times New Roman" w:hAnsi="Times New Roman" w:cs="Times New Roman"/>
        </w:rPr>
      </w:pPr>
      <w:proofErr w:type="gramStart"/>
      <w:r w:rsidRPr="003B4418">
        <w:rPr>
          <w:rFonts w:ascii="Times New Roman" w:hAnsi="Times New Roman" w:cs="Times New Roman"/>
        </w:rPr>
        <w:t>лекарственных препаратов, медицинских изделий,</w:t>
      </w:r>
      <w:r w:rsidRPr="003B4418">
        <w:rPr>
          <w:rFonts w:ascii="Times New Roman" w:hAnsi="Times New Roman" w:cs="Times New Roman"/>
        </w:rPr>
        <w:br/>
        <w:t>специализированных продуктов лечебного питания, отпускаемых населению в</w:t>
      </w:r>
      <w:r w:rsidRPr="003B4418">
        <w:rPr>
          <w:rFonts w:ascii="Times New Roman" w:hAnsi="Times New Roman" w:cs="Times New Roman"/>
        </w:rPr>
        <w:br/>
        <w:t>соответствии с перечнем групп населения и категорий заболеваний, при</w:t>
      </w:r>
      <w:r w:rsidRPr="003B4418">
        <w:rPr>
          <w:rFonts w:ascii="Times New Roman" w:hAnsi="Times New Roman" w:cs="Times New Roman"/>
        </w:rPr>
        <w:br/>
        <w:t>амбулаторном лечении которых лекарственные средства, медицинские изделия и</w:t>
      </w:r>
      <w:r w:rsidRPr="003B4418">
        <w:rPr>
          <w:rFonts w:ascii="Times New Roman" w:hAnsi="Times New Roman" w:cs="Times New Roman"/>
        </w:rPr>
        <w:br/>
        <w:t>специализированные продукты лечебного питания отпускаются по рецептам врачей</w:t>
      </w:r>
      <w:r w:rsidRPr="003B4418">
        <w:rPr>
          <w:rFonts w:ascii="Times New Roman" w:hAnsi="Times New Roman" w:cs="Times New Roman"/>
        </w:rPr>
        <w:br/>
        <w:t>бесплатно, а также в соответствии с перечнем групп населения, при амбулаторном</w:t>
      </w:r>
      <w:r w:rsidRPr="003B4418">
        <w:rPr>
          <w:rFonts w:ascii="Times New Roman" w:hAnsi="Times New Roman" w:cs="Times New Roman"/>
        </w:rPr>
        <w:br/>
        <w:t>лечении которых лекарственные средства отпускаются по рецептам врачей</w:t>
      </w:r>
      <w:proofErr w:type="gramEnd"/>
    </w:p>
    <w:p w:rsidR="003B4418" w:rsidRPr="003B4418" w:rsidRDefault="003B4418" w:rsidP="003B4418">
      <w:pPr>
        <w:jc w:val="center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с 50-процентной скидкой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Международные непатентованные наименования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Лекарственные формы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(калия хлорид + кальция хлорид + натрия хлорид + натрия лактат)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(калия хлорид + кальция хлорид + натрия хлорид)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(тимозин рекомбинантный)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proofErr w:type="gramStart"/>
            <w:r w:rsidRPr="003B4418">
              <w:rPr>
                <w:rStyle w:val="2105pt"/>
                <w:rFonts w:eastAsia="Arial Unicode MS"/>
              </w:rPr>
              <w:t>4-Нитро-К-[(1Я8)-1-(4-фторфенил)-2-(1-</w:t>
            </w:r>
            <w:proofErr w:type="gramEnd"/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этилпиперидин-4-ил</w:t>
            </w:r>
            <w:proofErr w:type="gramStart"/>
            <w:r w:rsidRPr="003B4418">
              <w:rPr>
                <w:rStyle w:val="2105pt"/>
                <w:rFonts w:eastAsia="Arial Unicode MS"/>
              </w:rPr>
              <w:t>)э</w:t>
            </w:r>
            <w:proofErr w:type="gramEnd"/>
            <w:r w:rsidRPr="003B4418">
              <w:rPr>
                <w:rStyle w:val="2105pt"/>
                <w:rFonts w:eastAsia="Arial Unicode MS"/>
              </w:rPr>
              <w:t>тил]бензамида</w:t>
            </w:r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 + зидовудин + 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 + 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абатацепт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абатацепт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абемациклиб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абиратерон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абиратерон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авелумаб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агалсидаза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агалсидаза бета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агомелатин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адалимумаб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азатиоприн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  <w:sectPr w:rsidR="003B4418" w:rsidRPr="003B4418">
          <w:headerReference w:type="even" r:id="rId7"/>
          <w:headerReference w:type="default" r:id="rId8"/>
          <w:pgSz w:w="11900" w:h="16840"/>
          <w:pgMar w:top="566" w:right="495" w:bottom="552" w:left="1325" w:header="0" w:footer="3" w:gutter="0"/>
          <w:pgNumType w:start="12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азацитидин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 и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 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акалабрутиниб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аклидиния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аклидиния бромид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акситиниб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алектиниб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алемтузумаб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алендроновая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алендроновая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алирокумаб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аллерген бактерий (туберкулезный рекомбинантный)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аллергены бактерий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аллопуринол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алоглиптин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алпростадил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алпростадил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алтеплаза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альбумин человека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 факальцидол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 факальцидол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амантадин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амантадин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амбризентан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пастилки;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и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аминокапроновая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для парентерального питания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для парентерального питания + прочие препараты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и их смеси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замедленного высвобождения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амлодипин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амлодипин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 + сульбактам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амфотерицин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анакинра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анастрозол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дифтерийно-столбнячный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дифтерийный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столбнячный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антиингибиторный коагулянтный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антитоксин яда гадюки обыкновенной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апалутамид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апиксабан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апремиласт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аспарагиназа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атазанавир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атезолизумаб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атозибан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атозибан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афлиберцепт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афлиберцепт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ацетазоламид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сиропа;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 и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шипучие;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базиликсимаб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баклофен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баклофен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барицитиниб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бария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бевацизумаб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бедаквилин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дозированный, активируемый вдохом;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ингаляций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белимумаб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бендамустин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бендамустин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бензатина 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бензилбензоат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бензилбензоат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наружного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 и местного применения;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бензобарбитал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бенрализумаб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берактант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эндотрахеального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бетаметазон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бетаметазон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33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бикалутамид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44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биктегравир + тенофовир алафенамид + эмтрицитабин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бипериден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бипериден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приема внутрь и местного применения;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 и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 и местного применения;</w:t>
            </w:r>
          </w:p>
        </w:tc>
      </w:tr>
      <w:tr w:rsidR="003B4418" w:rsidRPr="003B4418" w:rsidTr="00DD1D20">
        <w:trPr>
          <w:trHeight w:hRule="exact" w:val="29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 и ректальные;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блеомицин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блинатумомаб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бозентан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бозентан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бозутиниб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брентуксимаб ведотин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бриварацетам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бролуцизумаб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бромокриптин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ингаляций дозированная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 с порошком для ингаляций набор;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булевиртид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бупренорфин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бусерелин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бусульфан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бутиламиногидроксипропоксифеноксиметил-</w:t>
            </w:r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метилоксадиазол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вакцина для лечения рака мочевого пузыря БЦЖ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внутрипузырного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вакцины для профилактики новой коронавирусной инфекции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COVID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-19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вакцины в соответствии </w:t>
            </w:r>
            <w:proofErr w:type="gramStart"/>
            <w:r w:rsidRPr="003B4418">
              <w:rPr>
                <w:rStyle w:val="2105pt"/>
                <w:rFonts w:eastAsia="Arial Unicode MS"/>
              </w:rPr>
              <w:t>с</w:t>
            </w:r>
            <w:proofErr w:type="gram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77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прививок по эпидемическим показаниям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валганцикловир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валсартан + сакубитрил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 (для детей);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вандетаниб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 и приема внутрь;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 и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варфарин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ведолизумаб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велаглюцераза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велпатасвир + софосбувир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вемурафениб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венетоклакс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умеклидиния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умеклидиния бромид + флутиказона фуроат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флутиказона фуроат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вилдаглиптин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винбластин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винкристин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винорелбин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винорелбин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висмодегиб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висмута трикалия дицитрат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вода для инъекций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растворитель для приготовления лекарственных форм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водорода пероксид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водорода пероксид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гадобеновая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гадобутрол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гадодиамид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гадоксетовая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гадопентетовая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гадотеридол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гадотеровая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галантамин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галантамин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галсульфаза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ганиреликс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ганцикловир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гексопреналин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гексопреналин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гентамицин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гентамицин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гепарин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гепарин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гефитиниб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и внутрисуставного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наружного применения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гидроксикарбамид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гидроксихлорохин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гидроксиэтилкрахмал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гидрохлоротиазид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гипромеллоза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глатирамера ацетат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глекапревир + пибрентасвир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глибенкламид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гликопиррония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гликопиррония бромид + индакатерол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 и подъязычные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глутамил-цистеинил-глицин динатрия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глюкагон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гозерелин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имплантат;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гозерелин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капсула для подкожного введения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гозоглиптин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голимумаб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гонадотропин хорионический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гразопревир + элбасвир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гуселькумаб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дабигатрана этексилат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дабрафениб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дазатиниб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дакарбазин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даклатасвир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дапаглифлозин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даптомицин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даратумумаб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дарбэпоэтин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дарунавир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дасабувир; омбитасвир + паритапревир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таблеток набор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даунорубицин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даунорубицин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дегареликс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имплантат для интравитреального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декскетопрофен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 + калия хлорид + натрия хлорид + натрия цитрат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деламанид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деносумаб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таблетки-лиофилизат;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десфлуран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деферазирокс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деферазирокс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джозамицин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джозамицин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(для детей)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диданозин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диданозин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диклофенак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 с пролонгированным высвобождением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димеркаптопропансульфонат натрия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и подкожного введения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диметилфумарат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динитрогена оксид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газ сжатый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динопростон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интрацервикальный</w:t>
            </w:r>
          </w:p>
        </w:tc>
      </w:tr>
      <w:tr w:rsidR="003B4418" w:rsidRPr="003B4418" w:rsidTr="00DD1D20">
        <w:trPr>
          <w:trHeight w:hRule="exact" w:val="82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доксазозин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доксазозин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и внутрипузырного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долутегравир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допамин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допамин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доравирин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доравирин + ламивудин + тенофовир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дорзоламид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дорназа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доцетаксел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дроперидол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дулаглутид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дупилумаб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дурвалумаб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олигоизомальтозат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гидроксида сахарозный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карбоксимальтозат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жировые эмульсии для парентерального питания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 + 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зопиклон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зуклопентиксол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зуклопентиксол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ибрутиниб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наружного применения;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ивабрадин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ивакафтор + лумакафтор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идарубицин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идарубицин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идурсульфаза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идурсульфаза бета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изатуксимаб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внутривенного, внутримышечного, ингаляционного и эндотрахеального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ингаляций;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этамбутол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подъязычный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иксабепилон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иксазомиб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иксекизумаб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имиглюцераза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имидазолилэтанамид пентандиовой кислоты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имипенем + циластатин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антирабический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антитимоцитарный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антитимоцитарный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против клещевого энцефалита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противостолбнячный человека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иммуноглобулин человека антирезус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RHO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(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иммуноглобулин человека антирезус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RHO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(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человека нормальный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человека противостафилококковый паливизумаб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индакатерол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инозин + никотинамид + рибофлавин + янтарная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инозин + никотинамид + рибофлавин + янтарная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аспарт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и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аспарт двухфазный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гларгин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гларгин + ликсисенатид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глулизин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двухфазный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деглудек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деглудек + инсулин аспарт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детемир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лизпро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лизпро двухфазный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растворимый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инсулин-изофан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местного и наружного применения;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 и ингаляций;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 и местного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и местного применения;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внутримышечного, субконъюнктивального введения и закапывания в глаз;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гамма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гамма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инфликсимаб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инфликсимаб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ипилимумаб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ипраглифлозин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 + фенотерол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 + фенотерол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иринотекан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йоверсол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внутриартериального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йогексол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йод + калия йодид + глицерол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йод + калия йодид + глицерол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применения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йомепрол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йопромид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кабазитаксел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кабозантиниб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кагоцел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калий-железо гексацианоферрат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йодид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перманганат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местного и наружного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34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44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 + натрия ацетат + натрия хлорид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кальцитонин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кальцитриол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тринатрия пентетат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тринатрия пентетат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 и ингаляций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фолинат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фолинат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канакинумаб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канакинумаб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капецитабин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капреомицин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капреомицин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капреомицин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каптоприл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каптоприл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карбетоцин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карбетоцин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карведилол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3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карипразин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лиофилизат для приготовления раствора </w:t>
            </w:r>
            <w:proofErr w:type="gramStart"/>
            <w:r w:rsidRPr="003B4418">
              <w:rPr>
                <w:rStyle w:val="2105pt"/>
                <w:rFonts w:eastAsia="Arial Unicode MS"/>
              </w:rPr>
              <w:t>для</w:t>
            </w:r>
            <w:proofErr w:type="gramEnd"/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карфилзомиб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каспофунгин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каспофунгин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кетоаналоги аминокислот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кеторолак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кладрибин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клиндамицин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клиндамицин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клопидогрел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вагинальный;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вагинальные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кобиметиниб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колекальциферол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колекальциферол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(масляный)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комплекс </w:t>
            </w:r>
            <w:proofErr w:type="gramStart"/>
            <w:r w:rsidRPr="003B4418">
              <w:rPr>
                <w:rStyle w:val="2105pt"/>
                <w:rFonts w:eastAsia="Arial Unicode MS"/>
              </w:rPr>
              <w:t>-ж</w:t>
            </w:r>
            <w:proofErr w:type="gramEnd"/>
            <w:r w:rsidRPr="003B4418">
              <w:rPr>
                <w:rStyle w:val="2105pt"/>
                <w:rFonts w:eastAsia="Arial Unicode MS"/>
              </w:rPr>
              <w:t>елеза (III) оксигидроксида, сахарозы и крахмала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корифоллитропин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кофеин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кофеин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и субконъюнктивального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кризотиниб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назальный;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 (для детей);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 (для детей)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лакосамид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лакосамид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лактулоза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ланреотид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подкожного введения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лапатиниб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лаппаконитина гидробромид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ларонидаза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левамизол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левилимаб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левобупивакаин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карбидопа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левомепромазин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левомепромазин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левосимендан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левотироксин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леналидомид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ленватиниб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лефлуномид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и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спрей для местного и наружного применения </w:t>
            </w:r>
            <w:proofErr w:type="gramStart"/>
            <w:r w:rsidRPr="003B4418">
              <w:rPr>
                <w:rStyle w:val="2105pt"/>
                <w:rFonts w:eastAsia="Arial Unicode MS"/>
              </w:rPr>
              <w:t>дозированный</w:t>
            </w:r>
            <w:proofErr w:type="gramEnd"/>
            <w:r w:rsidRPr="003B4418">
              <w:rPr>
                <w:rStyle w:val="2105pt"/>
                <w:rFonts w:eastAsia="Arial Unicode MS"/>
              </w:rPr>
              <w:t>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спрей для местного применения </w:t>
            </w:r>
            <w:proofErr w:type="gramStart"/>
            <w:r w:rsidRPr="003B4418">
              <w:rPr>
                <w:rStyle w:val="2105pt"/>
                <w:rFonts w:eastAsia="Arial Unicode MS"/>
              </w:rPr>
              <w:t>дозированный</w:t>
            </w:r>
            <w:proofErr w:type="gramEnd"/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лизиноприл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ликсисенатид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линаглиптин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лозартан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лозартан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ломустин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таблетки-лиофилизат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лопинавир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лопинавир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луразидон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магния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макрогол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макрогол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 (для детей)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маннитол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маннитол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маравирок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мацитентан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мебендазол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меброфенин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меглюмина акридонацетат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меглюмина натрия сукцинат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медроксипрогестерон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медроксипрогестерон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мелфалан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мелфалан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мельдоний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внутривенного, внутримышечного и парабульбарного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мельдоний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мемантин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мемантин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менадиона натрия бисульфит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меполизумаб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меркаптопурин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меропенем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ректальная;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 с пролонгированным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 с пролонгированным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 для приема внутрь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месна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метилдопа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метилпреднизолон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метилпреднизолон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метилэргометрин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метионил-глутамил-гистидил-фенилаланил-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пролил-глицил-пролин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метоксиполиэтиленгликоль </w:t>
            </w:r>
            <w:proofErr w:type="gramStart"/>
            <w:r w:rsidRPr="003B4418">
              <w:rPr>
                <w:rStyle w:val="2105pt"/>
                <w:rFonts w:eastAsia="Arial Unicode MS"/>
              </w:rPr>
              <w:t>-э</w:t>
            </w:r>
            <w:proofErr w:type="gramEnd"/>
            <w:r w:rsidRPr="003B4418">
              <w:rPr>
                <w:rStyle w:val="2105pt"/>
                <w:rFonts w:eastAsia="Arial Unicode MS"/>
              </w:rPr>
              <w:t>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proofErr w:type="gramStart"/>
            <w:r w:rsidRPr="003B4418">
              <w:rPr>
                <w:rStyle w:val="2105pt"/>
                <w:rFonts w:eastAsia="Arial Unicode MS"/>
              </w:rPr>
              <w:t>покрытые</w:t>
            </w:r>
            <w:proofErr w:type="gramEnd"/>
            <w:r w:rsidRPr="003B4418">
              <w:rPr>
                <w:rStyle w:val="2105pt"/>
                <w:rFonts w:eastAsia="Arial Unicode MS"/>
              </w:rPr>
              <w:t xml:space="preserve">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инфузий;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мефлохин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миглустат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мидазолам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мидостаурин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мизопростол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микафунгин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микофенолата мофетил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микофенолата мофетил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митоксантрон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молнупиравир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мороктоког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налоксон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налоксон + оксикодон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нандролон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нарлапревир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амидотризоат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гидрокарбонат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лактата раствор сложный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оксибутират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тиосульфат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растворитель для приготовления лекарственных форм для инъекций</w:t>
            </w:r>
          </w:p>
        </w:tc>
      </w:tr>
      <w:tr w:rsidR="003B4418" w:rsidRPr="003B4418" w:rsidTr="00DD1D20">
        <w:trPr>
          <w:trHeight w:hRule="exact" w:val="102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хлорида раствор сложный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неларабин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нетакимаб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ниволумаб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нилотиниб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нимодипин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нимодипин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нинтеданиб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мягкие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набор таблеток, покрытых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нитизинон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подъязычные;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пленки для наклеивания на десну;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подъязычный дозированный;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нитроглицерин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сублингвальные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нонаког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норэпинефрин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норэтистерон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нусинерсен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обинутузумаб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окрелизумаб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оксазепам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оксазепам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оксибупрокаин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местного применения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окскарбазепин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окскарбазепин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октоког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олапариб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олодатерол + 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олокизумаб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лиофилизированные;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осельтамивир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осимертиниб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 и ушные;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proofErr w:type="gramStart"/>
            <w:r w:rsidRPr="003B4418">
              <w:rPr>
                <w:rStyle w:val="2105pt"/>
                <w:rFonts w:eastAsia="Arial Unicode MS"/>
              </w:rPr>
              <w:t>покрытые</w:t>
            </w:r>
            <w:proofErr w:type="gramEnd"/>
            <w:r w:rsidRPr="003B4418">
              <w:rPr>
                <w:rStyle w:val="2105pt"/>
                <w:rFonts w:eastAsia="Arial Unicode MS"/>
              </w:rPr>
              <w:t xml:space="preserve">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пазопаниб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паклитаксел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паклитаксел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палбоциклиб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палиперидон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палиперидон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панитумумаб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(для детей);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парикальцитол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парикальцитол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парнапарин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пасиреотид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пембролизумаб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пеметрексед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пеницилламин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пентатех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99mTc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и внутриартериального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внутриартериального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перампанел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перициазин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перициазин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перфеназин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перхлорат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пилокарпин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пимекролимус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пипекурония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пипофезин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пиразинамид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пиразинамид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пирибедил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пирибедил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пиридостигмина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пирфенидон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пирфотех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99mTc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платифиллин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повидон-йод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повидон-йод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позаконазол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полимиксин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полимиксин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полипептиды коры головного мозга скота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помалидомид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порактант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эндотрахеального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празиквантел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прамипексол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прамипексол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прегабалин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прокарбазин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пролголимаб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пропафенон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пропафенон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пропионилфенилэтоксиэтилпиперидин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пропофол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пропофол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инфузий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пропранолол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протамина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протамина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протионамид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протионамид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проурокиназа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проурокиназа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пэгвисомант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альфа-2а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альфа-2Ь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бета-1а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радия хлорид [223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Ra]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ралтегравир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ралтегравир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ралтитрексид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рамуцирумаб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ранибизумаб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ранитидин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растворы для перитонеального диализа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регорафениб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ремдесивир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репаглинид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реслизумаб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(масляный);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и наружного применения (масляный)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рибоциклиб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ривароксабан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трансдермальная терапевтическая система;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рилпивирин + тенофовир + 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риоцигуат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рисанкизумаб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рисдиплам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для рассасывания;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рифабутин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ушные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рокурония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ромиплостим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руксолитиниб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саквинавир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саксаглиптин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(спиртовой)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дозированный, активируемый вдохом;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сапроптерин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растворимые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сарилумаб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себелипаза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севеламер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севофлуран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секукинумаб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секукинумаб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селексипаг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семаглутид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сеннозиды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A </w:t>
            </w:r>
            <w:r w:rsidRPr="003B4418">
              <w:rPr>
                <w:rStyle w:val="2105pt"/>
                <w:rFonts w:eastAsia="Arial Unicode MS"/>
              </w:rPr>
              <w:t xml:space="preserve">и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сертиндол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сертралин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симвастатин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симвастатин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симоктоког альфа (фактор свертывания крови VIII человеческий рекомбинантный)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сипонимод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ситаглиптин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солифенацин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соматропин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соматропин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соталол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софосбувир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спарфлоксацин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спарфлоксацин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спиронолактон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спиронолактон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ставудин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стрептомицин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стронция ранелат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стронция хлорид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89Sr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сугаммадекс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суксаметония йодид и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сульфасалазин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сульфасалазин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сунитиниб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сурфактант-БЛ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эмульсии для ингаляционного введения;</w:t>
            </w: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сурфактант-БЛ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противоботулиническая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противодифтерийная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противостолбнячная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талазопариб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талиглюцераза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тамоксифен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тамоксифен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53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 таблетки с контролируемым высвобождением,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proofErr w:type="gramStart"/>
            <w:r w:rsidRPr="003B4418">
              <w:rPr>
                <w:rStyle w:val="2105pt"/>
                <w:rFonts w:eastAsia="Arial Unicode MS"/>
              </w:rPr>
              <w:t>покрытые</w:t>
            </w:r>
            <w:proofErr w:type="gramEnd"/>
            <w:r w:rsidRPr="003B4418">
              <w:rPr>
                <w:rStyle w:val="2105pt"/>
                <w:rFonts w:eastAsia="Arial Unicode MS"/>
              </w:rPr>
              <w:t xml:space="preserve">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тапентадол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тафлупрост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тедизолид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телаванцин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телбивудин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темозоломид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темозоломид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тенектеплаза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тенофовир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тенофовира алафенамид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теризидон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терипаратид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терифлуномид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терлипрессин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наружного применения;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46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 (смесь эфиров)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тетрабеназин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тетрациклин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технеция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(99mTc) </w:t>
            </w:r>
            <w:r w:rsidRPr="003B4418">
              <w:rPr>
                <w:rStyle w:val="2105pt"/>
                <w:rFonts w:eastAsia="Arial Unicode MS"/>
              </w:rPr>
              <w:t>оксабифор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технеция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(99mTc) </w:t>
            </w:r>
            <w:r w:rsidRPr="003B4418">
              <w:rPr>
                <w:rStyle w:val="2105pt"/>
                <w:rFonts w:eastAsia="Arial Unicode MS"/>
              </w:rPr>
              <w:t>фитат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тиамазол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тиамазол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тигециклин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тигециклин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тизанидин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тизанидин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32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тикагрелор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тимолол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тиопентал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тиоридазин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тиоридазин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тиоуреидоиминометилпиридиния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топирамат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топирамат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тофацитиниб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тоцилизумаб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тоцилизумаб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траметиниб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транексамовая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транексамовая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 эмтанзин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третиноин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тригексифенидил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тримеперидин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тримеперидин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8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77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тропикамид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умифеновир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умифеновир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упадацитиниб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урапидил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урапидил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устекинумаб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некроза опухоли альфа-1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роста эпидермальный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IX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IX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(замороженный)</w:t>
            </w:r>
          </w:p>
        </w:tc>
      </w:tr>
      <w:tr w:rsidR="003B4418" w:rsidRPr="003B4418" w:rsidTr="00DD1D20">
        <w:trPr>
          <w:trHeight w:hRule="exact" w:val="54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 + фактор Виллебранда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факторы свертывания крови II, IX и X в комбинации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4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фамотидин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фамотидин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фенилэфрин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фенитоин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фенобарбитал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трансдермальная терапевтическая система;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пластырь трансдермальный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фибриноген + тромбин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губка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финастерид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финголимод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флуоресцеин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флутамид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флутамид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флуфеназин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 + лутропин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фонтурацетам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фосампренавир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фосампренавир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фосфомицин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и внутриполостного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фулвестрант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хлорамбуцил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(спиртовой);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наружного применения (</w:t>
            </w:r>
            <w:proofErr w:type="gramStart"/>
            <w:r w:rsidRPr="003B4418">
              <w:rPr>
                <w:rStyle w:val="2105pt"/>
                <w:rFonts w:eastAsia="Arial Unicode MS"/>
              </w:rPr>
              <w:t>спиртовой</w:t>
            </w:r>
            <w:proofErr w:type="gramEnd"/>
            <w:r w:rsidRPr="003B4418">
              <w:rPr>
                <w:rStyle w:val="2105pt"/>
                <w:rFonts w:eastAsia="Arial Unicode MS"/>
              </w:rPr>
              <w:t>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вагинальные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хлоропирамин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хлоропирамин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цепэгинтерферон альфа-2Ь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церебролизин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цертолизумаба пэгол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цетрореликс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цефалексин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цефалексин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цефалексин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цефепим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цефепим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цефоперазон + сульбактам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 + [авибактам]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цефтаролина фосамил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цефтолозан + [тазобактам]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цианокобаламин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циклосерин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мягкие;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циклоспорин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цинакальцет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цинка бисвинилимидазола диацетат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масляный;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 и ушные;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ушные;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цисплатин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цисплатин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цитиколин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эверолимус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эверолимус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эвоглиптин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эволокумаб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экулизумаб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элотузумаб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элсульфавирин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элтромбопаг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эмицизумаб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эмпаглифлозин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эмпэгфилграстим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эналаприл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энзалутамид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эноксапарин натрия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энтекавир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6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эпинефрин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концентрат для приготовления раствора </w:t>
            </w:r>
            <w:proofErr w:type="gramStart"/>
            <w:r w:rsidRPr="003B4418">
              <w:rPr>
                <w:rStyle w:val="2105pt"/>
                <w:rFonts w:eastAsia="Arial Unicode MS"/>
              </w:rPr>
              <w:t>для</w:t>
            </w:r>
            <w:proofErr w:type="gramEnd"/>
          </w:p>
        </w:tc>
      </w:tr>
      <w:tr w:rsidR="003B4418" w:rsidRPr="003B4418" w:rsidTr="00DD1D20">
        <w:trPr>
          <w:trHeight w:hRule="exact" w:val="47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внутрисосудистого и внутрипузырного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эптаког альфа (</w:t>
            </w:r>
            <w:proofErr w:type="gramStart"/>
            <w:r w:rsidRPr="003B4418">
              <w:rPr>
                <w:rStyle w:val="2105pt"/>
                <w:rFonts w:eastAsia="Arial Unicode MS"/>
              </w:rPr>
              <w:t>активированный</w:t>
            </w:r>
            <w:proofErr w:type="gramEnd"/>
            <w:r w:rsidRPr="003B4418">
              <w:rPr>
                <w:rStyle w:val="2105pt"/>
                <w:rFonts w:eastAsia="Arial Unicode MS"/>
              </w:rPr>
              <w:t>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эрибулин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эрлотиниб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эртапенем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эртапенем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9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эртуглифлозин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наружного применения;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этанерцепт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этанерцепт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наружного применения;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и приготовления лекарственных форм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этелкальцетид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этионамид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этионамид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этопозид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этопозид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этосуксимид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этравирин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эфавиренз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эфмороктоког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янтарная кислота + меглумин + инозин + метионин + никотинамид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framePr w:w="9298" w:wrap="notBeside" w:vAnchor="text" w:hAnchor="text" w:xAlign="center" w:y="1"/>
        <w:spacing w:line="240" w:lineRule="exact"/>
        <w:rPr>
          <w:rFonts w:ascii="Times New Roman" w:hAnsi="Times New Roman" w:cs="Times New Roman"/>
        </w:rPr>
      </w:pPr>
      <w:r w:rsidRPr="003B4418">
        <w:rPr>
          <w:rStyle w:val="24"/>
          <w:rFonts w:eastAsia="Arial Unicode MS"/>
        </w:rPr>
        <w:t>Лекарственные препараты индивидуального изготовления: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19"/>
        <w:gridCol w:w="5678"/>
      </w:tblGrid>
      <w:tr w:rsidR="003B4418" w:rsidRPr="003B4418" w:rsidTr="00DD1D20">
        <w:trPr>
          <w:trHeight w:hRule="exact" w:val="61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аминофиллин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5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борная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5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вода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калия йодид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внутрь; капли глазные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кальция хлорид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натамицин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натрия бромид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нитрофурал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100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рибофлавин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 раствор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серебра протеинат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назальные</w:t>
            </w:r>
          </w:p>
        </w:tc>
      </w:tr>
      <w:tr w:rsidR="003B4418" w:rsidRPr="003B4418" w:rsidTr="00DD1D20">
        <w:trPr>
          <w:trHeight w:hRule="exact" w:val="91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серебро коллоидное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</w:t>
            </w:r>
          </w:p>
          <w:p w:rsidR="003B4418" w:rsidRPr="003B4418" w:rsidRDefault="003B4418" w:rsidP="00DD1D20">
            <w:pPr>
              <w:framePr w:w="9298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691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фенобарбитал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порошок для приема внутрь</w:t>
            </w:r>
          </w:p>
        </w:tc>
      </w:tr>
      <w:tr w:rsidR="003B4418" w:rsidRPr="003B4418" w:rsidTr="00DD1D20">
        <w:trPr>
          <w:trHeight w:hRule="exact" w:val="686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фурацилин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хлоргексидин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1056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цитраль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</w:t>
            </w:r>
          </w:p>
          <w:p w:rsidR="003B4418" w:rsidRPr="003B4418" w:rsidRDefault="003B4418" w:rsidP="00DD1D20">
            <w:pPr>
              <w:framePr w:w="9298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</w:tbl>
    <w:p w:rsidR="003B4418" w:rsidRPr="003B4418" w:rsidRDefault="003B4418" w:rsidP="003B4418">
      <w:pPr>
        <w:framePr w:w="929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51084" w:rsidRDefault="00551084" w:rsidP="00551084">
      <w:pPr>
        <w:spacing w:line="278" w:lineRule="exact"/>
        <w:ind w:right="580"/>
      </w:pPr>
      <w:r>
        <w:t>ПЕРЕЧЕНЬ</w:t>
      </w:r>
    </w:p>
    <w:p w:rsidR="00551084" w:rsidRDefault="00551084" w:rsidP="00551084">
      <w:pPr>
        <w:spacing w:line="278" w:lineRule="exact"/>
        <w:ind w:right="580"/>
      </w:pPr>
      <w:r>
        <w:t>медицинских изделий, отпускаемых по рецептам на медицинские</w:t>
      </w:r>
      <w:r>
        <w:br/>
        <w:t>изделия при предоставлении набора социальных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2270"/>
        <w:gridCol w:w="3691"/>
      </w:tblGrid>
      <w:tr w:rsidR="00551084" w:rsidTr="00551084">
        <w:trPr>
          <w:trHeight w:hRule="exact" w:val="139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lastRenderedPageBreak/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Код вида в номенклатурной классификации медицинских изделий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83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Наименование вида медицинского изделия</w:t>
            </w:r>
          </w:p>
        </w:tc>
      </w:tr>
      <w:tr w:rsidR="00551084" w:rsidTr="00551084">
        <w:trPr>
          <w:trHeight w:hRule="exact" w:val="288"/>
          <w:jc w:val="center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137610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игла для автоинъектора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2270"/>
        <w:gridCol w:w="3691"/>
      </w:tblGrid>
      <w:tr w:rsidR="00551084" w:rsidTr="00551084">
        <w:trPr>
          <w:trHeight w:hRule="exact" w:val="562"/>
          <w:jc w:val="center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1084" w:rsidRDefault="005510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300880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игла для подкожных инъекций/инфузий через порт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2270"/>
        <w:gridCol w:w="3691"/>
      </w:tblGrid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pt0"/>
                <w:rFonts w:eastAsia="Arial Unicode MS"/>
                <w:b w:val="0"/>
                <w:bCs w:val="0"/>
              </w:rPr>
              <w:t>Тест-полоски</w:t>
            </w:r>
            <w:proofErr w:type="gramEnd"/>
            <w:r>
              <w:rPr>
                <w:rStyle w:val="211pt0"/>
                <w:rFonts w:eastAsia="Arial Unicode MS"/>
                <w:b w:val="0"/>
                <w:bCs w:val="0"/>
              </w:rPr>
              <w:t xml:space="preserve"> для определения содержания глюкозы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248900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глюкоза ИВД, реагент</w:t>
            </w:r>
          </w:p>
        </w:tc>
      </w:tr>
      <w:tr w:rsidR="00551084" w:rsidTr="00551084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Шприц-ручка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136320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автоинъектор, </w:t>
            </w:r>
            <w:proofErr w:type="gramStart"/>
            <w:r>
              <w:rPr>
                <w:rStyle w:val="211pt0"/>
                <w:rFonts w:eastAsia="Arial Unicode MS"/>
                <w:b w:val="0"/>
                <w:bCs w:val="0"/>
              </w:rPr>
              <w:t>используемый</w:t>
            </w:r>
            <w:proofErr w:type="gramEnd"/>
            <w:r>
              <w:rPr>
                <w:rStyle w:val="211pt0"/>
                <w:rFonts w:eastAsia="Arial Unicode MS"/>
                <w:b w:val="0"/>
                <w:bCs w:val="0"/>
              </w:rPr>
              <w:t xml:space="preserve"> со сменным картриджем, механический</w:t>
            </w:r>
          </w:p>
        </w:tc>
      </w:tr>
      <w:tr w:rsidR="00551084" w:rsidTr="00551084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351940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83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набор для введения инсулина амбулаторный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Резервуары к инсулиновой помпе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207670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резервуар для амбулаторной инсулиновой инфузионной помпы</w:t>
            </w:r>
          </w:p>
        </w:tc>
      </w:tr>
      <w:tr w:rsidR="00551084" w:rsidTr="00551084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332910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  <w:tr w:rsidR="00551084" w:rsidTr="00551084">
        <w:trPr>
          <w:trHeight w:hRule="exact"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FreeStyle Libre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300680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сканер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FreeStyle Libre</w:t>
            </w:r>
          </w:p>
        </w:tc>
      </w:tr>
      <w:tr w:rsidR="00551084" w:rsidTr="00551084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FreeStyle Libre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датчик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FreeStyle Libre</w:t>
            </w:r>
          </w:p>
        </w:tc>
      </w:tr>
      <w:tr w:rsidR="00551084" w:rsidTr="00551084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НМГ в составе инсулиновой помпы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</w:t>
            </w:r>
            <w:r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640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332910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Guardian </w:t>
            </w:r>
            <w:r>
              <w:rPr>
                <w:rStyle w:val="211pt0"/>
                <w:rFonts w:eastAsia="Arial Unicode MS"/>
                <w:b w:val="0"/>
                <w:bCs w:val="0"/>
              </w:rPr>
              <w:t xml:space="preserve">2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Link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НМГ в составе инсулиновой помпы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</w:t>
            </w:r>
            <w:r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640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  <w:tr w:rsidR="00551084" w:rsidTr="00551084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  <w:rPr>
                <w:lang w:val="en-US"/>
              </w:rPr>
            </w:pPr>
            <w:r>
              <w:rPr>
                <w:rStyle w:val="211pt0"/>
                <w:rFonts w:eastAsia="Arial Unicode MS"/>
                <w:b w:val="0"/>
                <w:bCs w:val="0"/>
              </w:rPr>
              <w:t>В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составе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инсулиновой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помпы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MiniMed Paradigm VEO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или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 Paradigm REAL-Time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269540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MiniLink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ММТ-7703</w:t>
            </w:r>
          </w:p>
        </w:tc>
      </w:tr>
      <w:tr w:rsidR="00551084" w:rsidTr="00551084">
        <w:trPr>
          <w:trHeight w:hRule="exact" w:val="85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  <w:rPr>
                <w:lang w:val="en-US"/>
              </w:rPr>
            </w:pPr>
            <w:r>
              <w:rPr>
                <w:rStyle w:val="211pt0"/>
                <w:rFonts w:eastAsia="Arial Unicode MS"/>
                <w:b w:val="0"/>
                <w:bCs w:val="0"/>
              </w:rPr>
              <w:t>В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составе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инсулиновой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помпы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MiniMed Paradigm VEO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или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 Paradigm REAL-Time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</w:tbl>
    <w:p w:rsidR="00551084" w:rsidRDefault="00551084" w:rsidP="00551084">
      <w:pPr>
        <w:framePr w:w="10080" w:wrap="notBeside" w:vAnchor="text" w:hAnchor="text" w:xAlign="center" w:y="1"/>
        <w:rPr>
          <w:sz w:val="2"/>
          <w:szCs w:val="2"/>
        </w:rPr>
      </w:pPr>
    </w:p>
    <w:p w:rsidR="00551084" w:rsidRDefault="00551084" w:rsidP="00551084">
      <w:pPr>
        <w:rPr>
          <w:rFonts w:hint="eastAsia"/>
          <w:sz w:val="2"/>
          <w:szCs w:val="2"/>
        </w:rPr>
      </w:pPr>
    </w:p>
    <w:p w:rsidR="00551084" w:rsidRDefault="00551084" w:rsidP="00551084">
      <w:pPr>
        <w:widowControl/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4B4219" w:rsidRPr="003B4418" w:rsidRDefault="00551084" w:rsidP="00551084">
      <w:pPr>
        <w:tabs>
          <w:tab w:val="left" w:pos="1014"/>
        </w:tabs>
        <w:rPr>
          <w:rFonts w:ascii="Times New Roman" w:hAnsi="Times New Roman" w:cs="Times New Roman"/>
        </w:rPr>
      </w:pPr>
      <w:r>
        <w:rPr>
          <w:sz w:val="2"/>
          <w:szCs w:val="2"/>
        </w:rPr>
        <w:tab/>
      </w:r>
    </w:p>
    <w:sectPr w:rsidR="004B4219" w:rsidRPr="003B4418" w:rsidSect="004B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FE" w:rsidRDefault="00632FFE" w:rsidP="007632A2">
      <w:r>
        <w:separator/>
      </w:r>
    </w:p>
  </w:endnote>
  <w:endnote w:type="continuationSeparator" w:id="0">
    <w:p w:rsidR="00632FFE" w:rsidRDefault="00632FFE" w:rsidP="0076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FE" w:rsidRDefault="00632FFE" w:rsidP="007632A2">
      <w:r>
        <w:separator/>
      </w:r>
    </w:p>
  </w:footnote>
  <w:footnote w:type="continuationSeparator" w:id="0">
    <w:p w:rsidR="00632FFE" w:rsidRDefault="00632FFE" w:rsidP="00763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3" w:rsidRDefault="00632F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3" w:rsidRDefault="00632F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4BB"/>
    <w:multiLevelType w:val="multilevel"/>
    <w:tmpl w:val="98EA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70E3B"/>
    <w:multiLevelType w:val="multilevel"/>
    <w:tmpl w:val="3110B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C2540"/>
    <w:multiLevelType w:val="multilevel"/>
    <w:tmpl w:val="68C25B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300C7"/>
    <w:multiLevelType w:val="multilevel"/>
    <w:tmpl w:val="DC16B1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C2117"/>
    <w:multiLevelType w:val="multilevel"/>
    <w:tmpl w:val="69F67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E565C"/>
    <w:multiLevelType w:val="multilevel"/>
    <w:tmpl w:val="60D0A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42464"/>
    <w:multiLevelType w:val="multilevel"/>
    <w:tmpl w:val="95988F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C4DB1"/>
    <w:multiLevelType w:val="multilevel"/>
    <w:tmpl w:val="7226A7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A1CCC"/>
    <w:multiLevelType w:val="multilevel"/>
    <w:tmpl w:val="CC9CF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05352D"/>
    <w:multiLevelType w:val="multilevel"/>
    <w:tmpl w:val="9D2295C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746BE"/>
    <w:multiLevelType w:val="multilevel"/>
    <w:tmpl w:val="57F482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425F7"/>
    <w:multiLevelType w:val="multilevel"/>
    <w:tmpl w:val="4E64D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6B1305"/>
    <w:multiLevelType w:val="multilevel"/>
    <w:tmpl w:val="B89A8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951581"/>
    <w:multiLevelType w:val="multilevel"/>
    <w:tmpl w:val="6D84CB2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7E3236"/>
    <w:multiLevelType w:val="multilevel"/>
    <w:tmpl w:val="018E253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B65E27"/>
    <w:multiLevelType w:val="multilevel"/>
    <w:tmpl w:val="907A33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976D80"/>
    <w:multiLevelType w:val="multilevel"/>
    <w:tmpl w:val="0C883F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18"/>
    <w:rsid w:val="003B4418"/>
    <w:rsid w:val="004B4219"/>
    <w:rsid w:val="00551084"/>
    <w:rsid w:val="00632FFE"/>
    <w:rsid w:val="0076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4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418"/>
    <w:rPr>
      <w:color w:val="0066CC"/>
      <w:u w:val="single"/>
    </w:rPr>
  </w:style>
  <w:style w:type="character" w:customStyle="1" w:styleId="a4">
    <w:name w:val="Сноска_"/>
    <w:basedOn w:val="a0"/>
    <w:link w:val="a5"/>
    <w:rsid w:val="003B44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B44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3B44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B44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4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3B44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Колонтитул + 14 pt;Полужирный"/>
    <w:basedOn w:val="a6"/>
    <w:rsid w:val="003B441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sid w:val="003B4418"/>
    <w:rPr>
      <w:rFonts w:ascii="Candara" w:eastAsia="Candara" w:hAnsi="Candara" w:cs="Candara"/>
      <w:color w:val="000000"/>
      <w:spacing w:val="-5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B4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3B441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"/>
    <w:rsid w:val="003B441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pt0">
    <w:name w:val="Колонтитул + 14 pt"/>
    <w:basedOn w:val="a6"/>
    <w:rsid w:val="003B441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B44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3B4418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5pt">
    <w:name w:val="Основной текст (2) + 8;5 pt"/>
    <w:basedOn w:val="2"/>
    <w:rsid w:val="003B4418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;Малые прописные"/>
    <w:basedOn w:val="2"/>
    <w:rsid w:val="003B4418"/>
    <w:rPr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1">
    <w:name w:val="Основной текст (2) + 8;5 pt;Курсив"/>
    <w:basedOn w:val="2"/>
    <w:rsid w:val="003B4418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1pt">
    <w:name w:val="Основной текст (2) + 8;5 pt;Интервал 1 pt"/>
    <w:basedOn w:val="2"/>
    <w:rsid w:val="003B4418"/>
    <w:rPr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23">
    <w:name w:val="Подпись к таблице (2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3B441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3B44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0">
    <w:name w:val="Основной текст (6)"/>
    <w:basedOn w:val="6"/>
    <w:rsid w:val="003B441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3B4418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3B44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3B441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B441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a">
    <w:name w:val="Другое_"/>
    <w:basedOn w:val="a0"/>
    <w:link w:val="ab"/>
    <w:rsid w:val="003B44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Другое (2)_"/>
    <w:basedOn w:val="a0"/>
    <w:link w:val="26"/>
    <w:rsid w:val="003B4418"/>
    <w:rPr>
      <w:rFonts w:ascii="David" w:eastAsia="David" w:hAnsi="David" w:cs="David"/>
      <w:i/>
      <w:iCs/>
      <w:spacing w:val="-30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3B441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">
    <w:name w:val="Основной текст (4)"/>
    <w:basedOn w:val="a"/>
    <w:link w:val="4Exact"/>
    <w:rsid w:val="003B44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10">
    <w:name w:val="Заголовок №1"/>
    <w:basedOn w:val="a"/>
    <w:link w:val="1"/>
    <w:rsid w:val="003B441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50">
    <w:name w:val="Основной текст (5)"/>
    <w:basedOn w:val="a"/>
    <w:link w:val="5"/>
    <w:rsid w:val="003B4418"/>
    <w:pPr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3B4418"/>
    <w:pPr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3B4418"/>
    <w:pPr>
      <w:shd w:val="clear" w:color="auto" w:fill="FFFFFF"/>
      <w:spacing w:before="54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2">
    <w:name w:val="Подпись к таблице (3)"/>
    <w:basedOn w:val="a"/>
    <w:link w:val="31"/>
    <w:rsid w:val="003B441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3B441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ab">
    <w:name w:val="Другое"/>
    <w:basedOn w:val="a"/>
    <w:link w:val="aa"/>
    <w:rsid w:val="003B4418"/>
    <w:pPr>
      <w:shd w:val="clear" w:color="auto" w:fill="FFFFFF"/>
      <w:spacing w:line="1253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6">
    <w:name w:val="Другое (2)"/>
    <w:basedOn w:val="a"/>
    <w:link w:val="25"/>
    <w:rsid w:val="003B4418"/>
    <w:pPr>
      <w:shd w:val="clear" w:color="auto" w:fill="FFFFFF"/>
      <w:spacing w:before="60" w:after="60" w:line="0" w:lineRule="atLeast"/>
    </w:pPr>
    <w:rPr>
      <w:rFonts w:ascii="David" w:eastAsia="David" w:hAnsi="David" w:cs="David"/>
      <w:i/>
      <w:iCs/>
      <w:color w:val="auto"/>
      <w:spacing w:val="-30"/>
      <w:sz w:val="26"/>
      <w:szCs w:val="26"/>
      <w:lang w:eastAsia="en-US" w:bidi="ar-SA"/>
    </w:rPr>
  </w:style>
  <w:style w:type="character" w:customStyle="1" w:styleId="211pt0">
    <w:name w:val="Основной текст (2) + 11 pt"/>
    <w:aliases w:val="Полужирный"/>
    <w:basedOn w:val="2"/>
    <w:rsid w:val="0055108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12979</Words>
  <Characters>73983</Characters>
  <Application>Microsoft Office Word</Application>
  <DocSecurity>0</DocSecurity>
  <Lines>616</Lines>
  <Paragraphs>173</Paragraphs>
  <ScaleCrop>false</ScaleCrop>
  <Company/>
  <LinksUpToDate>false</LinksUpToDate>
  <CharactersWithSpaces>86789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2</cp:revision>
  <dcterms:created xsi:type="dcterms:W3CDTF">2023-01-26T02:18:00Z</dcterms:created>
  <dcterms:modified xsi:type="dcterms:W3CDTF">2023-01-26T02:18:00Z</dcterms:modified>
</cp:coreProperties>
</file>